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ECD6" w14:textId="25A46642" w:rsidR="00EB03E3" w:rsidRDefault="00564470" w:rsidP="00FA76E8">
      <w:pPr>
        <w:pStyle w:val="2"/>
        <w:shd w:val="clear" w:color="auto" w:fill="FFFFFF"/>
        <w:spacing w:before="0" w:beforeAutospacing="0" w:after="135" w:afterAutospacing="0"/>
        <w:rPr>
          <w:color w:val="000000"/>
          <w:sz w:val="27"/>
          <w:szCs w:val="27"/>
        </w:rPr>
      </w:pPr>
      <w:r w:rsidRPr="001577EF">
        <w:rPr>
          <w:sz w:val="28"/>
          <w:szCs w:val="28"/>
        </w:rPr>
        <w:t xml:space="preserve">                                                                                     </w:t>
      </w:r>
    </w:p>
    <w:p w14:paraId="4351A95A" w14:textId="16AB1FFB" w:rsidR="00EB03E3" w:rsidRPr="00C8210E" w:rsidRDefault="00EB03E3" w:rsidP="00EB03E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006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5035"/>
      </w:tblGrid>
      <w:tr w:rsidR="00E2002E" w:rsidRPr="00E2002E" w14:paraId="3EF56EEE" w14:textId="77777777" w:rsidTr="00E2002E"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F5A15BC" w14:textId="1DD408F0" w:rsidR="00E2002E" w:rsidRPr="00E2002E" w:rsidRDefault="00E2002E" w:rsidP="00EB03E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СОГЛАСОВАНО</w:t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Педагогическим советом</w:t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EB03E3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>МКОУ «</w:t>
            </w:r>
            <w:proofErr w:type="spellStart"/>
            <w:r w:rsidR="00EB03E3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>Матышевская</w:t>
            </w:r>
            <w:proofErr w:type="spellEnd"/>
            <w:r w:rsidR="00EB03E3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 xml:space="preserve"> СОШ»</w:t>
            </w:r>
            <w:r w:rsidRPr="00E2002E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br/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(протокол от </w:t>
            </w:r>
            <w:r w:rsidR="00FA76E8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>27.03</w:t>
            </w:r>
            <w:r w:rsidRPr="00E2002E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>.2020</w:t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№</w:t>
            </w:r>
            <w:proofErr w:type="gramStart"/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  <w:r w:rsidR="00EB03E3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 xml:space="preserve">  </w:t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0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00C795" w14:textId="6A6797C2" w:rsidR="00FA76E8" w:rsidRDefault="00E2002E" w:rsidP="00EB03E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УТВЕРЖДЕНО</w:t>
            </w:r>
            <w:r w:rsidRPr="00E2002E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  <w:t>приказом </w:t>
            </w:r>
            <w:r w:rsidR="00EB03E3">
              <w:rPr>
                <w:rFonts w:ascii="Georgia" w:eastAsia="Times New Roman" w:hAnsi="Georgia" w:cs="Times New Roman"/>
                <w:color w:val="0084A9"/>
                <w:sz w:val="24"/>
                <w:szCs w:val="24"/>
              </w:rPr>
              <w:t xml:space="preserve">директора </w:t>
            </w:r>
          </w:p>
          <w:p w14:paraId="2335CCA3" w14:textId="48B47B97" w:rsidR="00E2002E" w:rsidRPr="00FA76E8" w:rsidRDefault="00FA76E8" w:rsidP="00FA76E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от 27.03.2020 № 59</w:t>
            </w:r>
          </w:p>
        </w:tc>
      </w:tr>
    </w:tbl>
    <w:p w14:paraId="68AD6518" w14:textId="3DF69190" w:rsidR="00E2002E" w:rsidRPr="00E2002E" w:rsidRDefault="00EB03E3" w:rsidP="00E2002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 xml:space="preserve">                </w:t>
      </w:r>
      <w:r w:rsidR="00E2002E" w:rsidRPr="00E2002E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Положение о мероприятиях по преодолению отставаний при реализации рабочих программ по дисциплинам учебного плана и курсам внеурочной деятельности</w:t>
      </w:r>
    </w:p>
    <w:p w14:paraId="5F0C323E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Общие положения</w:t>
      </w:r>
    </w:p>
    <w:p w14:paraId="71F05D45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1.1. Настоящее положение о мероприятиях по преодолению отставаний при реализации рабочих программ по дисциплинам учебного плана и курсам внеурочной деятельности (далее – Положение) регламентирует порядок проведения мероприятий по преодолению отставания в выполнении рабочих программ по дисциплинам учебного плана и курсам внеурочной деятельности (рабочих программ) в образовательной организации (далее – ОО).</w:t>
      </w:r>
    </w:p>
    <w:p w14:paraId="2D371DB9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1.2. Положение разработано в соответствии:</w:t>
      </w:r>
    </w:p>
    <w:p w14:paraId="367C0D36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с Федеральным законом от 29.12.2012 № 273-ФЗ «Об образовании в Российской Федерации»;</w:t>
      </w:r>
    </w:p>
    <w:p w14:paraId="5013A3A3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Минобрнауки от 30.08.2013 № 1015;</w:t>
      </w:r>
    </w:p>
    <w:p w14:paraId="1C7987F2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СанПиН 2.4.2.2821–10 «Санитарно-эпидемиологические требования к условиям и организации обучения в общеобразовательных учреждениях», утвержденными постановлением главного государственного врача от 29.12.2010 № 189;</w:t>
      </w:r>
    </w:p>
    <w:p w14:paraId="7D611FAF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Федеральным государственным образовательным стандартом (ФГОС) начального общего образования, утвержденным приказом Минобрнауки 06.10.2009 № 373;</w:t>
      </w:r>
    </w:p>
    <w:p w14:paraId="12097570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ФГОС основного общего образования, утвержденным приказом Минобрнауки от 17.12.2010 № 1897;</w:t>
      </w:r>
    </w:p>
    <w:p w14:paraId="0FEAFCB8" w14:textId="77777777" w:rsidR="00E2002E" w:rsidRPr="00E2002E" w:rsidRDefault="00E2002E" w:rsidP="00E200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ФГОС среднего общего образования, утвержденным приказом Минобрнауки от 17.05.2012 № 413;</w:t>
      </w:r>
    </w:p>
    <w:p w14:paraId="49611C34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1.3. Положение направлено на организацию своевременного контроля реализации основных общеобразовательных программ (ООП) по уровням образования, корректировку рабочих программ и разработку мероприятий, обеспечивающих полноту выполнения рабочих программ согласно запланированному объему.</w:t>
      </w:r>
    </w:p>
    <w:p w14:paraId="2D83D7ED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1.4. Задачи по преодолению отставания программного материала:</w:t>
      </w:r>
    </w:p>
    <w:p w14:paraId="35FF5B31" w14:textId="77777777" w:rsidR="00E2002E" w:rsidRPr="00E2002E" w:rsidRDefault="00E2002E" w:rsidP="00E200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систематически собирать информацию (первичные данные) о полноте реализации рабочих программ;</w:t>
      </w:r>
    </w:p>
    <w:p w14:paraId="205A3434" w14:textId="77777777" w:rsidR="00E2002E" w:rsidRPr="00E2002E" w:rsidRDefault="00E2002E" w:rsidP="00E200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обеспечивать корректировку рабочих программ, вносить изменения и дополнения в содержательную часть;</w:t>
      </w:r>
    </w:p>
    <w:p w14:paraId="3F917AB8" w14:textId="77777777" w:rsidR="00E2002E" w:rsidRPr="00E2002E" w:rsidRDefault="00E2002E" w:rsidP="00E200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планировать и реализовывать мероприятия по преодолению отставаний.</w:t>
      </w:r>
    </w:p>
    <w:p w14:paraId="4B1DB7CA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2. Контроль выполнения рабочих программ</w:t>
      </w:r>
    </w:p>
    <w:p w14:paraId="4E209D25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2.1. Администрация ОО систематически контролирует выполнение учебного плана, плана внеурочной деятельности, соблюдение календарного учебного графика ООП (по уровням общего образования).</w:t>
      </w:r>
    </w:p>
    <w:p w14:paraId="54396956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2.2. Заместитель директора ОО после проверки реализации рабочих программ по каждой учебной параллели составляет сводную таблицу, в которую вносит информацию о количестве планируемых и фактически проведенных уроков, причине невыполнения рабочей программы, запланированных компенсирующих мероприятиях (приложение </w:t>
      </w:r>
      <w:r w:rsidRPr="00E2002E">
        <w:rPr>
          <w:rFonts w:ascii="Georgia" w:eastAsia="Times New Roman" w:hAnsi="Georgia" w:cs="Times New Roman"/>
          <w:color w:val="0084A9"/>
          <w:sz w:val="24"/>
          <w:szCs w:val="24"/>
        </w:rPr>
        <w:t>1</w:t>
      </w: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).</w:t>
      </w:r>
    </w:p>
    <w:p w14:paraId="398ADA5D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2.3. Итоги проверки рабочих программ подводятся на заседании педагогического совета и отражаются в протоколах.</w:t>
      </w:r>
    </w:p>
    <w:p w14:paraId="1EE7FEA0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3. Порядок корректировки рабочих программ</w:t>
      </w:r>
    </w:p>
    <w:p w14:paraId="451FF5A0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3.1. Мероприятия по корректировке рабочих программ осуществляются педагогическими работниками согласно должностной инструкции.</w:t>
      </w:r>
    </w:p>
    <w:p w14:paraId="761EC91F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3.2. В случае необходимости корректировки рабочих программ из-за выполнения учебного плана не в полном объеме (карантин, природные факторы и т. д.) директор ОО на основании докладных записок учителей-предметников издает приказ о внесении изменений в ООП в части корректировки содержания рабочих программ.</w:t>
      </w:r>
    </w:p>
    <w:p w14:paraId="1616ADD7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3.3. Корректировка рабочей программы осуществляется посредством:</w:t>
      </w:r>
    </w:p>
    <w:p w14:paraId="7F17C314" w14:textId="77777777" w:rsidR="00E2002E" w:rsidRPr="00E2002E" w:rsidRDefault="00E2002E" w:rsidP="00E200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укрупнения дидактических единиц в тематическом планировании;</w:t>
      </w:r>
    </w:p>
    <w:p w14:paraId="4DA3DC63" w14:textId="77777777" w:rsidR="00E2002E" w:rsidRPr="00E2002E" w:rsidRDefault="00E2002E" w:rsidP="00E200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сокращения часов на проверочные работы;</w:t>
      </w:r>
    </w:p>
    <w:p w14:paraId="224AA133" w14:textId="77777777" w:rsidR="00E2002E" w:rsidRPr="00E2002E" w:rsidRDefault="00E2002E" w:rsidP="00E200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оптимизации домашних заданий.</w:t>
      </w:r>
    </w:p>
    <w:p w14:paraId="2416F633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3.4. Не допускается уменьшение объема часов за счет полного исключения раздела из программы.</w:t>
      </w:r>
    </w:p>
    <w:p w14:paraId="1FEFBFBF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3.5. В ходе реализации скорректированной рабочей программы учитель вносит информацию в раздел «Лист корректировки рабочей программы» (приложение </w:t>
      </w:r>
      <w:r w:rsidRPr="00E2002E">
        <w:rPr>
          <w:rFonts w:ascii="Georgia" w:eastAsia="Times New Roman" w:hAnsi="Georgia" w:cs="Times New Roman"/>
          <w:color w:val="0084A9"/>
          <w:sz w:val="24"/>
          <w:szCs w:val="24"/>
        </w:rPr>
        <w:t>2</w:t>
      </w: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).</w:t>
      </w:r>
    </w:p>
    <w:p w14:paraId="4B9BC539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3.6. Корректировка рабочих программ проводится согласно срокам, установленным в приказе руководителя ОО о внесении изменений в ООП.</w:t>
      </w:r>
    </w:p>
    <w:p w14:paraId="31E9F672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14:paraId="77A04BFA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4.1. Настоящее Положение утверждается приказом директора ОО и вступает в силу с момента его утверждения. Изменения, вносимые в Положение, вступают в силу в том же порядке.</w:t>
      </w:r>
    </w:p>
    <w:p w14:paraId="5B8FAA7B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4.2. После утверждения Положения или изменений, внесенных в него, текст Положения размещается на сайте ОО. Работники ОО знакомятся с Положением под подпись.</w:t>
      </w:r>
      <w:bookmarkStart w:id="0" w:name="_GoBack"/>
      <w:bookmarkEnd w:id="0"/>
    </w:p>
    <w:p w14:paraId="318C29D8" w14:textId="77777777" w:rsidR="00E2002E" w:rsidRPr="00E2002E" w:rsidRDefault="00E2002E" w:rsidP="00E20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2002E">
        <w:rPr>
          <w:rFonts w:ascii="Georgia" w:eastAsia="Times New Roman" w:hAnsi="Georgia" w:cs="Times New Roman"/>
          <w:color w:val="000000"/>
          <w:sz w:val="24"/>
          <w:szCs w:val="24"/>
        </w:rPr>
        <w:t>4.3. Положение действует до 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E2002E" w:rsidRPr="00E2002E" w:rsidSect="00FA76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DFF"/>
    <w:multiLevelType w:val="multilevel"/>
    <w:tmpl w:val="F1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6E78"/>
    <w:multiLevelType w:val="multilevel"/>
    <w:tmpl w:val="5F3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510E9"/>
    <w:multiLevelType w:val="multilevel"/>
    <w:tmpl w:val="FE7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76F47"/>
    <w:multiLevelType w:val="multilevel"/>
    <w:tmpl w:val="6AB4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947F9"/>
    <w:multiLevelType w:val="multilevel"/>
    <w:tmpl w:val="B986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4F19"/>
    <w:multiLevelType w:val="multilevel"/>
    <w:tmpl w:val="5CA8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33A34"/>
    <w:multiLevelType w:val="multilevel"/>
    <w:tmpl w:val="1556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245A6"/>
    <w:multiLevelType w:val="multilevel"/>
    <w:tmpl w:val="7664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73DE3"/>
    <w:multiLevelType w:val="multilevel"/>
    <w:tmpl w:val="CEA4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12949"/>
    <w:multiLevelType w:val="multilevel"/>
    <w:tmpl w:val="427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821948"/>
    <w:multiLevelType w:val="multilevel"/>
    <w:tmpl w:val="379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E5CD7"/>
    <w:multiLevelType w:val="multilevel"/>
    <w:tmpl w:val="01A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17F70"/>
    <w:multiLevelType w:val="multilevel"/>
    <w:tmpl w:val="6DA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35650"/>
    <w:multiLevelType w:val="multilevel"/>
    <w:tmpl w:val="E9D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5029E"/>
    <w:multiLevelType w:val="multilevel"/>
    <w:tmpl w:val="2D6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70"/>
    <w:rsid w:val="00016D33"/>
    <w:rsid w:val="00151E56"/>
    <w:rsid w:val="001577EF"/>
    <w:rsid w:val="00162D9F"/>
    <w:rsid w:val="003009C8"/>
    <w:rsid w:val="004B5413"/>
    <w:rsid w:val="00556475"/>
    <w:rsid w:val="00564470"/>
    <w:rsid w:val="00635EA9"/>
    <w:rsid w:val="0065270A"/>
    <w:rsid w:val="007C160A"/>
    <w:rsid w:val="00845CC4"/>
    <w:rsid w:val="00861158"/>
    <w:rsid w:val="009D4A78"/>
    <w:rsid w:val="00D20619"/>
    <w:rsid w:val="00E16F05"/>
    <w:rsid w:val="00E2002E"/>
    <w:rsid w:val="00EB03E3"/>
    <w:rsid w:val="00F7526B"/>
    <w:rsid w:val="00FA76E8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E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77EF"/>
    <w:rPr>
      <w:b/>
      <w:bCs/>
    </w:rPr>
  </w:style>
  <w:style w:type="paragraph" w:customStyle="1" w:styleId="standard">
    <w:name w:val="standard"/>
    <w:basedOn w:val="a"/>
    <w:rsid w:val="001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1577EF"/>
  </w:style>
  <w:style w:type="character" w:styleId="a6">
    <w:name w:val="Hyperlink"/>
    <w:basedOn w:val="a0"/>
    <w:uiPriority w:val="99"/>
    <w:unhideWhenUsed/>
    <w:rsid w:val="001577EF"/>
    <w:rPr>
      <w:color w:val="0000FF"/>
      <w:u w:val="single"/>
    </w:rPr>
  </w:style>
  <w:style w:type="character" w:customStyle="1" w:styleId="sfwc">
    <w:name w:val="sfwc"/>
    <w:basedOn w:val="a0"/>
    <w:rsid w:val="001577EF"/>
  </w:style>
  <w:style w:type="paragraph" w:customStyle="1" w:styleId="position">
    <w:name w:val="position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77EF"/>
    <w:rPr>
      <w:b/>
      <w:bCs/>
    </w:rPr>
  </w:style>
  <w:style w:type="paragraph" w:customStyle="1" w:styleId="standard">
    <w:name w:val="standard"/>
    <w:basedOn w:val="a"/>
    <w:rsid w:val="0015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1577EF"/>
  </w:style>
  <w:style w:type="character" w:styleId="a6">
    <w:name w:val="Hyperlink"/>
    <w:basedOn w:val="a0"/>
    <w:uiPriority w:val="99"/>
    <w:unhideWhenUsed/>
    <w:rsid w:val="001577EF"/>
    <w:rPr>
      <w:color w:val="0000FF"/>
      <w:u w:val="single"/>
    </w:rPr>
  </w:style>
  <w:style w:type="character" w:customStyle="1" w:styleId="sfwc">
    <w:name w:val="sfwc"/>
    <w:basedOn w:val="a0"/>
    <w:rsid w:val="001577EF"/>
  </w:style>
  <w:style w:type="paragraph" w:customStyle="1" w:styleId="position">
    <w:name w:val="position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E2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458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83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Надежда</cp:lastModifiedBy>
  <cp:revision>2</cp:revision>
  <cp:lastPrinted>2020-05-21T07:20:00Z</cp:lastPrinted>
  <dcterms:created xsi:type="dcterms:W3CDTF">2020-06-08T04:59:00Z</dcterms:created>
  <dcterms:modified xsi:type="dcterms:W3CDTF">2020-06-08T04:59:00Z</dcterms:modified>
</cp:coreProperties>
</file>